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74AC" w:rsidRDefault="007E74AC" w:rsidP="007E74AC">
      <w:pPr>
        <w:pStyle w:val="Title"/>
      </w:pPr>
      <w:bookmarkStart w:id="0" w:name="_GoBack"/>
      <w:bookmarkEnd w:id="0"/>
      <w:r>
        <w:t>SMART-MP</w:t>
      </w:r>
    </w:p>
    <w:p w:rsidR="007E74AC" w:rsidRDefault="007E74AC" w:rsidP="007E74AC">
      <w:pPr>
        <w:pStyle w:val="Title"/>
      </w:pPr>
      <w:r>
        <w:t xml:space="preserve">Proposed Agenda for Workshop </w:t>
      </w:r>
      <w:r w:rsidR="00C62BE9">
        <w:t>2</w:t>
      </w:r>
    </w:p>
    <w:p w:rsidR="00C62BE9" w:rsidRDefault="007E74AC" w:rsidP="007E74AC">
      <w:r>
        <w:t xml:space="preserve">The following pages contain a proposed agenda for Workshop </w:t>
      </w:r>
      <w:r w:rsidR="00C62BE9">
        <w:t>2</w:t>
      </w:r>
      <w:r>
        <w:t>. Modify the agenda accordingly and include specifics such as organization name, system name or stakeholder names (if known).</w:t>
      </w:r>
    </w:p>
    <w:p w:rsidR="009E15CD" w:rsidRDefault="00C62BE9" w:rsidP="007E74AC">
      <w:r>
        <w:t>The agenda will have to be modified if there are pending tasks for the organization to report on, as defined in Workshop 1. Sch</w:t>
      </w:r>
      <w:r w:rsidR="009E6956">
        <w:t>edule additional time for these presentations as needed.</w:t>
      </w:r>
    </w:p>
    <w:p w:rsidR="009E15CD" w:rsidRDefault="009E15CD" w:rsidP="007E74AC"/>
    <w:p w:rsidR="009E15CD" w:rsidRDefault="009E15CD" w:rsidP="007E74AC"/>
    <w:p w:rsidR="009E15CD" w:rsidRPr="0036535A" w:rsidRDefault="009E15CD" w:rsidP="009E15CD">
      <w:pPr>
        <w:rPr>
          <w:color w:val="1F497D"/>
          <w:sz w:val="20"/>
        </w:rPr>
      </w:pPr>
      <w:r w:rsidRPr="0036535A">
        <w:rPr>
          <w:color w:val="1F497D"/>
          <w:sz w:val="20"/>
        </w:rPr>
        <w:t>Copyright 2010 Carnegie Mellon University</w:t>
      </w:r>
    </w:p>
    <w:p w:rsidR="009E15CD" w:rsidRPr="0036535A" w:rsidRDefault="009E15CD" w:rsidP="009E15CD">
      <w:pPr>
        <w:rPr>
          <w:color w:val="1F497D"/>
          <w:sz w:val="20"/>
        </w:rPr>
      </w:pPr>
      <w:r w:rsidRPr="0036535A">
        <w:rPr>
          <w:color w:val="1F497D"/>
          <w:sz w:val="20"/>
        </w:rPr>
        <w:t>This material is based upon work funded and supported by the Department of Defense under Contract No. FA8721-05-C-0003 with Carnegie Mellon University for the operation of the Software Engineering Institute, a federally funded research and development center.</w:t>
      </w:r>
    </w:p>
    <w:p w:rsidR="009E15CD" w:rsidRPr="0036535A" w:rsidRDefault="009E15CD" w:rsidP="009E15CD">
      <w:pPr>
        <w:rPr>
          <w:color w:val="1F497D"/>
          <w:sz w:val="20"/>
        </w:rPr>
      </w:pPr>
      <w:r w:rsidRPr="0036535A">
        <w:rPr>
          <w:color w:val="1F497D"/>
          <w:sz w:val="20"/>
        </w:rPr>
        <w:t>Any opinions, findings and conclusions or recommendations expressed in this material are those of the author(s) and do not necessarily reflect the views of the United States Department of Defense.</w:t>
      </w:r>
    </w:p>
    <w:p w:rsidR="009E15CD" w:rsidRPr="0036535A" w:rsidRDefault="009E15CD" w:rsidP="009E15CD">
      <w:pPr>
        <w:rPr>
          <w:color w:val="1F497D"/>
          <w:sz w:val="20"/>
        </w:rPr>
      </w:pPr>
      <w:r w:rsidRPr="0036535A">
        <w:rPr>
          <w:color w:val="1F497D"/>
          <w:sz w:val="20"/>
        </w:rPr>
        <w:t>NO WARRANTY. THIS CARNEGIE MELLON UNIVERSITY AND SOFTWARE ENGINEERING INSTITUTE MATERIAL IS FURNISHED ON AN “AS-IS” BASIS. CARNEGIE MELLON UNIVERSITY MAKES NO WARRANTIES OF ANY KIND, EITHER EXPRESSED OR IMPLIED, AS TO ANY MATTER INCLUDING, BUT NOT LIMITED TO, WARRANTY OF FITNESS FOR PURPOSE OR MERCHANTABILITY, EXCLUSIVITY, OR RESULTS OBTAINED FROM USE OF THE MATERIAL. CARNEGIE MELLON UNIVERSITY DOES NOT MAKE ANY WARRANTY OF ANY KIND WITH RESPECT TO FREEDOM FROM PATENT, TRADEMARK, OR COPYRIGHT INFRINGEMENT.</w:t>
      </w:r>
    </w:p>
    <w:p w:rsidR="009E15CD" w:rsidRPr="0036535A" w:rsidRDefault="009E15CD" w:rsidP="009E15CD">
      <w:pPr>
        <w:rPr>
          <w:color w:val="1F497D"/>
          <w:sz w:val="20"/>
        </w:rPr>
      </w:pPr>
      <w:r w:rsidRPr="0036535A">
        <w:rPr>
          <w:color w:val="1F497D"/>
          <w:sz w:val="20"/>
        </w:rPr>
        <w:t>This material has been approved for public release and unlimited distribution except as restricted below.</w:t>
      </w:r>
    </w:p>
    <w:p w:rsidR="009E15CD" w:rsidRPr="0036535A" w:rsidRDefault="009E15CD" w:rsidP="009E15CD">
      <w:pPr>
        <w:rPr>
          <w:color w:val="1F497D"/>
          <w:sz w:val="20"/>
        </w:rPr>
      </w:pPr>
      <w:r w:rsidRPr="0036535A">
        <w:rPr>
          <w:color w:val="1F497D"/>
          <w:sz w:val="20"/>
        </w:rPr>
        <w:t>The Government of the United States has a royalty-free government-purpose license to use, duplicate, or disclose the work, in whole or in part and in any manner, and to have or permit others to do so, for government purposes pursuant to the copyright license under the clause at 252.227-7013 and 252.227-7013 Alternate I.</w:t>
      </w:r>
    </w:p>
    <w:p w:rsidR="009E15CD" w:rsidRDefault="009E15CD" w:rsidP="009E15CD">
      <w:pPr>
        <w:rPr>
          <w:color w:val="1F497D"/>
          <w:sz w:val="20"/>
        </w:rPr>
      </w:pPr>
      <w:r w:rsidRPr="0036535A">
        <w:rPr>
          <w:color w:val="1F497D"/>
          <w:sz w:val="20"/>
        </w:rPr>
        <w:t xml:space="preserve">This material was prepared for the exclusive use of persons that have directly downloaded the materials from sei.cmu.edu and their students and clients.  If you did not download this material yourself, you may only use it for your own personal study and may not be used for any other purpose without the written consent of </w:t>
      </w:r>
      <w:hyperlink r:id="rId9" w:history="1">
        <w:r w:rsidRPr="0036535A">
          <w:rPr>
            <w:rStyle w:val="Hyperlink"/>
            <w:sz w:val="20"/>
          </w:rPr>
          <w:t>permission@sei.cmu.edu</w:t>
        </w:r>
      </w:hyperlink>
      <w:r w:rsidRPr="0036535A">
        <w:rPr>
          <w:color w:val="1F497D"/>
          <w:sz w:val="20"/>
        </w:rPr>
        <w:t xml:space="preserve">. </w:t>
      </w:r>
    </w:p>
    <w:p w:rsidR="00012A63" w:rsidRPr="0079643D" w:rsidRDefault="00012A63" w:rsidP="00012A63">
      <w:pPr>
        <w:rPr>
          <w:color w:val="1F497D"/>
          <w:sz w:val="20"/>
        </w:rPr>
      </w:pPr>
      <w:r w:rsidRPr="0079643D">
        <w:rPr>
          <w:color w:val="1F497D"/>
          <w:sz w:val="20"/>
        </w:rPr>
        <w:t>DM-0000148</w:t>
      </w:r>
    </w:p>
    <w:p w:rsidR="00012A63" w:rsidRPr="0036535A" w:rsidRDefault="00012A63" w:rsidP="009E15CD">
      <w:pPr>
        <w:rPr>
          <w:color w:val="1F497D"/>
          <w:sz w:val="20"/>
        </w:rPr>
      </w:pPr>
    </w:p>
    <w:p w:rsidR="007E74AC" w:rsidRDefault="007E74AC" w:rsidP="007E74AC">
      <w:r>
        <w:br w:type="page"/>
      </w:r>
    </w:p>
    <w:p w:rsidR="00B43B53" w:rsidRDefault="00B43B53"/>
    <w:tbl>
      <w:tblPr>
        <w:tblStyle w:val="LightList-Accent2"/>
        <w:tblW w:w="0" w:type="auto"/>
        <w:tblBorders>
          <w:top w:val="single" w:sz="4" w:space="0" w:color="632423" w:themeColor="accent2" w:themeShade="80"/>
          <w:left w:val="single" w:sz="4" w:space="0" w:color="632423" w:themeColor="accent2" w:themeShade="80"/>
          <w:bottom w:val="single" w:sz="4" w:space="0" w:color="632423" w:themeColor="accent2" w:themeShade="80"/>
          <w:right w:val="single" w:sz="4" w:space="0" w:color="632423" w:themeColor="accent2" w:themeShade="80"/>
          <w:insideH w:val="single" w:sz="4" w:space="0" w:color="632423" w:themeColor="accent2" w:themeShade="80"/>
          <w:insideV w:val="single" w:sz="4" w:space="0" w:color="632423" w:themeColor="accent2" w:themeShade="80"/>
        </w:tblBorders>
        <w:tblLook w:val="0420" w:firstRow="1" w:lastRow="0" w:firstColumn="0" w:lastColumn="0" w:noHBand="0" w:noVBand="1"/>
      </w:tblPr>
      <w:tblGrid>
        <w:gridCol w:w="1818"/>
        <w:gridCol w:w="2480"/>
        <w:gridCol w:w="2561"/>
        <w:gridCol w:w="2198"/>
      </w:tblGrid>
      <w:tr w:rsidR="00D8152D" w:rsidTr="00A55BAD">
        <w:trPr>
          <w:cnfStyle w:val="100000000000" w:firstRow="1" w:lastRow="0" w:firstColumn="0" w:lastColumn="0" w:oddVBand="0" w:evenVBand="0" w:oddHBand="0" w:evenHBand="0" w:firstRowFirstColumn="0" w:firstRowLastColumn="0" w:lastRowFirstColumn="0" w:lastRowLastColumn="0"/>
        </w:trPr>
        <w:tc>
          <w:tcPr>
            <w:tcW w:w="9057" w:type="dxa"/>
            <w:gridSpan w:val="4"/>
          </w:tcPr>
          <w:p w:rsidR="007E74AC" w:rsidRDefault="007E74AC" w:rsidP="00D8152D">
            <w:pPr>
              <w:spacing w:after="240"/>
              <w:jc w:val="center"/>
              <w:rPr>
                <w:sz w:val="48"/>
              </w:rPr>
            </w:pPr>
            <w:r>
              <w:rPr>
                <w:sz w:val="48"/>
              </w:rPr>
              <w:t>&lt;Organization Name&gt; - &lt;System Name&gt;</w:t>
            </w:r>
          </w:p>
          <w:p w:rsidR="00D8152D" w:rsidRPr="00D8152D" w:rsidRDefault="00D8152D" w:rsidP="00D8152D">
            <w:pPr>
              <w:spacing w:after="240"/>
              <w:jc w:val="center"/>
              <w:rPr>
                <w:sz w:val="48"/>
              </w:rPr>
            </w:pPr>
            <w:r w:rsidRPr="00D8152D">
              <w:rPr>
                <w:sz w:val="48"/>
              </w:rPr>
              <w:t>SMART – MP (Migration Pilot)</w:t>
            </w:r>
          </w:p>
          <w:p w:rsidR="00D8152D" w:rsidRDefault="00C62BE9" w:rsidP="00C62BE9">
            <w:pPr>
              <w:spacing w:after="120"/>
              <w:jc w:val="center"/>
            </w:pPr>
            <w:r>
              <w:rPr>
                <w:sz w:val="28"/>
              </w:rPr>
              <w:t>Workshop 2</w:t>
            </w:r>
            <w:r w:rsidR="00D8152D" w:rsidRPr="00D8152D">
              <w:rPr>
                <w:sz w:val="28"/>
              </w:rPr>
              <w:t xml:space="preserve"> – </w:t>
            </w:r>
            <w:r>
              <w:rPr>
                <w:sz w:val="28"/>
              </w:rPr>
              <w:t>Information Gathering: Candidate Services, Legacy System and Target SOA Environment</w:t>
            </w:r>
          </w:p>
        </w:tc>
      </w:tr>
      <w:tr w:rsidR="00A55BAD" w:rsidRPr="00455662" w:rsidTr="00A55BAD">
        <w:trPr>
          <w:cnfStyle w:val="000000100000" w:firstRow="0" w:lastRow="0" w:firstColumn="0" w:lastColumn="0" w:oddVBand="0" w:evenVBand="0" w:oddHBand="1" w:evenHBand="0" w:firstRowFirstColumn="0" w:firstRowLastColumn="0" w:lastRowFirstColumn="0" w:lastRowLastColumn="0"/>
        </w:trPr>
        <w:tc>
          <w:tcPr>
            <w:tcW w:w="9057" w:type="dxa"/>
            <w:gridSpan w:val="4"/>
            <w:tcBorders>
              <w:top w:val="none" w:sz="0" w:space="0" w:color="auto"/>
              <w:left w:val="none" w:sz="0" w:space="0" w:color="auto"/>
              <w:bottom w:val="none" w:sz="0" w:space="0" w:color="auto"/>
              <w:right w:val="none" w:sz="0" w:space="0" w:color="auto"/>
            </w:tcBorders>
            <w:shd w:val="clear" w:color="auto" w:fill="E5B8B7" w:themeFill="accent2" w:themeFillTint="66"/>
          </w:tcPr>
          <w:p w:rsidR="00A55BAD" w:rsidRPr="00A55BAD" w:rsidRDefault="00A55BAD" w:rsidP="00455662">
            <w:pPr>
              <w:jc w:val="center"/>
              <w:rPr>
                <w:b/>
                <w:sz w:val="24"/>
              </w:rPr>
            </w:pPr>
            <w:r w:rsidRPr="00A55BAD">
              <w:rPr>
                <w:b/>
                <w:sz w:val="24"/>
              </w:rPr>
              <w:t>DAY 1</w:t>
            </w:r>
          </w:p>
        </w:tc>
      </w:tr>
      <w:tr w:rsidR="00A55BAD" w:rsidRPr="00455662" w:rsidTr="00A55BAD">
        <w:tc>
          <w:tcPr>
            <w:tcW w:w="1818" w:type="dxa"/>
            <w:shd w:val="clear" w:color="auto" w:fill="E5B8B7" w:themeFill="accent2" w:themeFillTint="66"/>
          </w:tcPr>
          <w:p w:rsidR="00455662" w:rsidRPr="00455662" w:rsidRDefault="00455662" w:rsidP="00A55BAD">
            <w:pPr>
              <w:jc w:val="center"/>
              <w:rPr>
                <w:b/>
              </w:rPr>
            </w:pPr>
            <w:r w:rsidRPr="00455662">
              <w:rPr>
                <w:b/>
              </w:rPr>
              <w:t>Suggested Time</w:t>
            </w:r>
          </w:p>
        </w:tc>
        <w:tc>
          <w:tcPr>
            <w:tcW w:w="2480" w:type="dxa"/>
            <w:shd w:val="clear" w:color="auto" w:fill="E5B8B7" w:themeFill="accent2" w:themeFillTint="66"/>
          </w:tcPr>
          <w:p w:rsidR="00455662" w:rsidRPr="00455662" w:rsidRDefault="00455662" w:rsidP="00455662">
            <w:pPr>
              <w:jc w:val="center"/>
              <w:rPr>
                <w:b/>
              </w:rPr>
            </w:pPr>
            <w:r>
              <w:rPr>
                <w:b/>
              </w:rPr>
              <w:t>Topic</w:t>
            </w:r>
          </w:p>
        </w:tc>
        <w:tc>
          <w:tcPr>
            <w:tcW w:w="2561" w:type="dxa"/>
            <w:shd w:val="clear" w:color="auto" w:fill="E5B8B7" w:themeFill="accent2" w:themeFillTint="66"/>
          </w:tcPr>
          <w:p w:rsidR="00455662" w:rsidRPr="00455662" w:rsidRDefault="00A55BAD" w:rsidP="00455662">
            <w:pPr>
              <w:jc w:val="center"/>
              <w:rPr>
                <w:b/>
              </w:rPr>
            </w:pPr>
            <w:r>
              <w:rPr>
                <w:b/>
              </w:rPr>
              <w:t>Suggested Presenter</w:t>
            </w:r>
          </w:p>
        </w:tc>
        <w:tc>
          <w:tcPr>
            <w:tcW w:w="2198" w:type="dxa"/>
            <w:shd w:val="clear" w:color="auto" w:fill="E5B8B7" w:themeFill="accent2" w:themeFillTint="66"/>
          </w:tcPr>
          <w:p w:rsidR="00455662" w:rsidRPr="00455662" w:rsidRDefault="00A55BAD" w:rsidP="00455662">
            <w:pPr>
              <w:jc w:val="center"/>
              <w:rPr>
                <w:b/>
              </w:rPr>
            </w:pPr>
            <w:r>
              <w:rPr>
                <w:b/>
              </w:rPr>
              <w:t xml:space="preserve">Representative </w:t>
            </w:r>
            <w:r w:rsidR="00455662" w:rsidRPr="00455662">
              <w:rPr>
                <w:b/>
              </w:rPr>
              <w:t>Stakeholders in Attendance</w:t>
            </w:r>
          </w:p>
        </w:tc>
      </w:tr>
      <w:tr w:rsidR="00A55BAD" w:rsidTr="00A55BAD">
        <w:trPr>
          <w:cnfStyle w:val="000000100000" w:firstRow="0" w:lastRow="0" w:firstColumn="0" w:lastColumn="0" w:oddVBand="0" w:evenVBand="0" w:oddHBand="1" w:evenHBand="0" w:firstRowFirstColumn="0" w:firstRowLastColumn="0" w:lastRowFirstColumn="0" w:lastRowLastColumn="0"/>
        </w:trPr>
        <w:tc>
          <w:tcPr>
            <w:tcW w:w="1818" w:type="dxa"/>
            <w:tcBorders>
              <w:top w:val="none" w:sz="0" w:space="0" w:color="auto"/>
              <w:left w:val="none" w:sz="0" w:space="0" w:color="auto"/>
              <w:bottom w:val="none" w:sz="0" w:space="0" w:color="auto"/>
            </w:tcBorders>
          </w:tcPr>
          <w:p w:rsidR="00455662" w:rsidRDefault="00C62BE9" w:rsidP="007E74AC">
            <w:r>
              <w:t>30 minutes</w:t>
            </w:r>
          </w:p>
        </w:tc>
        <w:tc>
          <w:tcPr>
            <w:tcW w:w="2480" w:type="dxa"/>
            <w:tcBorders>
              <w:top w:val="none" w:sz="0" w:space="0" w:color="auto"/>
              <w:bottom w:val="none" w:sz="0" w:space="0" w:color="auto"/>
            </w:tcBorders>
          </w:tcPr>
          <w:p w:rsidR="00455662" w:rsidRDefault="00394774" w:rsidP="00C62BE9">
            <w:r>
              <w:t xml:space="preserve">Introductions, </w:t>
            </w:r>
            <w:r w:rsidR="00C62BE9">
              <w:t>SMART Recap , Workshop 1 Recap and Workshop 2 Goals</w:t>
            </w:r>
          </w:p>
        </w:tc>
        <w:tc>
          <w:tcPr>
            <w:tcW w:w="2561" w:type="dxa"/>
            <w:tcBorders>
              <w:top w:val="none" w:sz="0" w:space="0" w:color="auto"/>
              <w:bottom w:val="none" w:sz="0" w:space="0" w:color="auto"/>
            </w:tcBorders>
          </w:tcPr>
          <w:p w:rsidR="00455662" w:rsidRDefault="00455662">
            <w:r>
              <w:t>SEI</w:t>
            </w:r>
          </w:p>
        </w:tc>
        <w:tc>
          <w:tcPr>
            <w:tcW w:w="2198" w:type="dxa"/>
            <w:tcBorders>
              <w:top w:val="none" w:sz="0" w:space="0" w:color="auto"/>
              <w:bottom w:val="none" w:sz="0" w:space="0" w:color="auto"/>
              <w:right w:val="none" w:sz="0" w:space="0" w:color="auto"/>
            </w:tcBorders>
          </w:tcPr>
          <w:p w:rsidR="00455662" w:rsidRDefault="00455662">
            <w:r>
              <w:t>All</w:t>
            </w:r>
          </w:p>
        </w:tc>
      </w:tr>
      <w:tr w:rsidR="00A55BAD" w:rsidTr="00A55BAD">
        <w:tc>
          <w:tcPr>
            <w:tcW w:w="1818" w:type="dxa"/>
          </w:tcPr>
          <w:p w:rsidR="00455662" w:rsidRDefault="00C62BE9" w:rsidP="00A55BAD">
            <w:r>
              <w:t>&lt;As Needed&gt;</w:t>
            </w:r>
          </w:p>
        </w:tc>
        <w:tc>
          <w:tcPr>
            <w:tcW w:w="2480" w:type="dxa"/>
          </w:tcPr>
          <w:p w:rsidR="00455662" w:rsidRDefault="00C62BE9">
            <w:r>
              <w:t>&lt;Pending Presentations from Workshop 1&gt;</w:t>
            </w:r>
          </w:p>
          <w:p w:rsidR="00455662" w:rsidRDefault="00455662"/>
        </w:tc>
        <w:tc>
          <w:tcPr>
            <w:tcW w:w="2561" w:type="dxa"/>
          </w:tcPr>
          <w:p w:rsidR="00455662" w:rsidRDefault="00C62BE9">
            <w:r>
              <w:t>&lt;Responsible&gt;</w:t>
            </w:r>
          </w:p>
        </w:tc>
        <w:tc>
          <w:tcPr>
            <w:tcW w:w="2198" w:type="dxa"/>
          </w:tcPr>
          <w:p w:rsidR="00455662" w:rsidRDefault="00C62BE9">
            <w:r>
              <w:t>&lt;Stakeholders&gt;</w:t>
            </w:r>
          </w:p>
        </w:tc>
      </w:tr>
      <w:tr w:rsidR="00C62BE9" w:rsidTr="00A55BAD">
        <w:trPr>
          <w:cnfStyle w:val="000000100000" w:firstRow="0" w:lastRow="0" w:firstColumn="0" w:lastColumn="0" w:oddVBand="0" w:evenVBand="0" w:oddHBand="1" w:evenHBand="0" w:firstRowFirstColumn="0" w:firstRowLastColumn="0" w:lastRowFirstColumn="0" w:lastRowLastColumn="0"/>
        </w:trPr>
        <w:tc>
          <w:tcPr>
            <w:tcW w:w="1818" w:type="dxa"/>
          </w:tcPr>
          <w:p w:rsidR="00C62BE9" w:rsidRDefault="00C62BE9" w:rsidP="00A55BAD">
            <w:r>
              <w:t>1 hour</w:t>
            </w:r>
          </w:p>
        </w:tc>
        <w:tc>
          <w:tcPr>
            <w:tcW w:w="2480" w:type="dxa"/>
          </w:tcPr>
          <w:p w:rsidR="00C62BE9" w:rsidRDefault="00C62BE9">
            <w:r>
              <w:t>Define Candidate Services + Discussion</w:t>
            </w:r>
          </w:p>
        </w:tc>
        <w:tc>
          <w:tcPr>
            <w:tcW w:w="2561" w:type="dxa"/>
          </w:tcPr>
          <w:p w:rsidR="00C62BE9" w:rsidRDefault="00C62BE9" w:rsidP="00C62BE9">
            <w:r>
              <w:t>SOA Project Manager + SEI</w:t>
            </w:r>
          </w:p>
        </w:tc>
        <w:tc>
          <w:tcPr>
            <w:tcW w:w="2198" w:type="dxa"/>
          </w:tcPr>
          <w:p w:rsidR="00C62BE9" w:rsidRDefault="00C62BE9">
            <w:r w:rsidRPr="00C62BE9">
              <w:t>SMART Engagement POC, SOA Project Manager, SOA Infrastructure Owner, Service Consumer Representative</w:t>
            </w:r>
          </w:p>
        </w:tc>
      </w:tr>
      <w:tr w:rsidR="00A55BAD" w:rsidTr="00A55BAD">
        <w:tc>
          <w:tcPr>
            <w:tcW w:w="1818" w:type="dxa"/>
          </w:tcPr>
          <w:p w:rsidR="00A55BAD" w:rsidRDefault="00A55BAD" w:rsidP="00A55BAD">
            <w:r>
              <w:t>15 minutes</w:t>
            </w:r>
          </w:p>
        </w:tc>
        <w:tc>
          <w:tcPr>
            <w:tcW w:w="7239" w:type="dxa"/>
            <w:gridSpan w:val="3"/>
            <w:shd w:val="clear" w:color="auto" w:fill="F2DBDB" w:themeFill="accent2" w:themeFillTint="33"/>
          </w:tcPr>
          <w:p w:rsidR="00A55BAD" w:rsidRDefault="00A55BAD" w:rsidP="00A55BAD">
            <w:pPr>
              <w:jc w:val="center"/>
            </w:pPr>
            <w:r>
              <w:t>Break</w:t>
            </w:r>
          </w:p>
        </w:tc>
      </w:tr>
      <w:tr w:rsidR="00A55BAD" w:rsidTr="00A55BAD">
        <w:trPr>
          <w:cnfStyle w:val="000000100000" w:firstRow="0" w:lastRow="0" w:firstColumn="0" w:lastColumn="0" w:oddVBand="0" w:evenVBand="0" w:oddHBand="1" w:evenHBand="0" w:firstRowFirstColumn="0" w:firstRowLastColumn="0" w:lastRowFirstColumn="0" w:lastRowLastColumn="0"/>
        </w:trPr>
        <w:tc>
          <w:tcPr>
            <w:tcW w:w="1818" w:type="dxa"/>
          </w:tcPr>
          <w:p w:rsidR="00455662" w:rsidRDefault="00C62BE9" w:rsidP="00A55BAD">
            <w:r>
              <w:t>1.5 hours</w:t>
            </w:r>
          </w:p>
        </w:tc>
        <w:tc>
          <w:tcPr>
            <w:tcW w:w="2480" w:type="dxa"/>
          </w:tcPr>
          <w:p w:rsidR="00455662" w:rsidRDefault="00C62BE9">
            <w:r>
              <w:t>Define Candidate Services + Discussion (Continued …)</w:t>
            </w:r>
          </w:p>
        </w:tc>
        <w:tc>
          <w:tcPr>
            <w:tcW w:w="2561" w:type="dxa"/>
          </w:tcPr>
          <w:p w:rsidR="00455662" w:rsidRDefault="00C62BE9">
            <w:r>
              <w:t>SOA Project Manager + SEI</w:t>
            </w:r>
          </w:p>
        </w:tc>
        <w:tc>
          <w:tcPr>
            <w:tcW w:w="2198" w:type="dxa"/>
          </w:tcPr>
          <w:p w:rsidR="00455662" w:rsidRDefault="00C62BE9" w:rsidP="00A55BAD">
            <w:r w:rsidRPr="00C62BE9">
              <w:t>SMART Engagement POC, SOA Project Manager, SOA Infrastructure Owner, Service Consumer Representative</w:t>
            </w:r>
            <w:r>
              <w:t>, Legacy System Expert</w:t>
            </w:r>
          </w:p>
        </w:tc>
      </w:tr>
      <w:tr w:rsidR="00A55BAD" w:rsidTr="00A55BAD">
        <w:tc>
          <w:tcPr>
            <w:tcW w:w="1818" w:type="dxa"/>
          </w:tcPr>
          <w:p w:rsidR="00A55BAD" w:rsidRDefault="00A55BAD" w:rsidP="00A55BAD">
            <w:r>
              <w:t>1 hour</w:t>
            </w:r>
          </w:p>
        </w:tc>
        <w:tc>
          <w:tcPr>
            <w:tcW w:w="7239" w:type="dxa"/>
            <w:gridSpan w:val="3"/>
            <w:shd w:val="clear" w:color="auto" w:fill="F2DBDB" w:themeFill="accent2" w:themeFillTint="33"/>
          </w:tcPr>
          <w:p w:rsidR="00A55BAD" w:rsidRDefault="00A55BAD" w:rsidP="00A55BAD">
            <w:pPr>
              <w:jc w:val="center"/>
            </w:pPr>
            <w:r>
              <w:t>Lunch</w:t>
            </w:r>
          </w:p>
        </w:tc>
      </w:tr>
      <w:tr w:rsidR="00A55BAD" w:rsidTr="00A55BAD">
        <w:trPr>
          <w:cnfStyle w:val="000000100000" w:firstRow="0" w:lastRow="0" w:firstColumn="0" w:lastColumn="0" w:oddVBand="0" w:evenVBand="0" w:oddHBand="1" w:evenHBand="0" w:firstRowFirstColumn="0" w:firstRowLastColumn="0" w:lastRowFirstColumn="0" w:lastRowLastColumn="0"/>
        </w:trPr>
        <w:tc>
          <w:tcPr>
            <w:tcW w:w="1818" w:type="dxa"/>
          </w:tcPr>
          <w:p w:rsidR="00A55BAD" w:rsidRDefault="00A55BAD" w:rsidP="00A55BAD">
            <w:r>
              <w:t>1</w:t>
            </w:r>
            <w:r w:rsidR="00C62BE9">
              <w:t>.5</w:t>
            </w:r>
            <w:r>
              <w:t xml:space="preserve"> hour</w:t>
            </w:r>
            <w:r w:rsidR="00C62BE9">
              <w:t>s</w:t>
            </w:r>
          </w:p>
        </w:tc>
        <w:tc>
          <w:tcPr>
            <w:tcW w:w="2480" w:type="dxa"/>
          </w:tcPr>
          <w:p w:rsidR="00A55BAD" w:rsidRDefault="00C62BE9">
            <w:r>
              <w:t>Describe Existing Capabilities + Discussion</w:t>
            </w:r>
          </w:p>
        </w:tc>
        <w:tc>
          <w:tcPr>
            <w:tcW w:w="2561" w:type="dxa"/>
          </w:tcPr>
          <w:p w:rsidR="00A55BAD" w:rsidRDefault="007E74AC" w:rsidP="00C62BE9">
            <w:r>
              <w:t>Legacy System Expert</w:t>
            </w:r>
            <w:r w:rsidR="00C62BE9">
              <w:t>(s)</w:t>
            </w:r>
            <w:r>
              <w:t xml:space="preserve"> </w:t>
            </w:r>
            <w:r w:rsidR="00C62BE9">
              <w:t xml:space="preserve"> + SEI</w:t>
            </w:r>
          </w:p>
        </w:tc>
        <w:tc>
          <w:tcPr>
            <w:tcW w:w="2198" w:type="dxa"/>
          </w:tcPr>
          <w:p w:rsidR="00A55BAD" w:rsidRDefault="007E74AC" w:rsidP="00A55BAD">
            <w:r>
              <w:t>SMART Engagement POC, SOA Project Manager, SOA Infrastructure Owner, Service Consumer Representative</w:t>
            </w:r>
          </w:p>
        </w:tc>
      </w:tr>
      <w:tr w:rsidR="00A55BAD" w:rsidTr="00A55BAD">
        <w:tc>
          <w:tcPr>
            <w:tcW w:w="1818" w:type="dxa"/>
          </w:tcPr>
          <w:p w:rsidR="00A55BAD" w:rsidRDefault="00A55BAD" w:rsidP="00A55BAD">
            <w:r>
              <w:t>15  minutes</w:t>
            </w:r>
          </w:p>
        </w:tc>
        <w:tc>
          <w:tcPr>
            <w:tcW w:w="7239" w:type="dxa"/>
            <w:gridSpan w:val="3"/>
            <w:shd w:val="clear" w:color="auto" w:fill="F2DBDB" w:themeFill="accent2" w:themeFillTint="33"/>
          </w:tcPr>
          <w:p w:rsidR="00A55BAD" w:rsidRDefault="00A55BAD" w:rsidP="00A55BAD">
            <w:pPr>
              <w:jc w:val="center"/>
            </w:pPr>
            <w:r>
              <w:t>Break</w:t>
            </w:r>
          </w:p>
        </w:tc>
      </w:tr>
      <w:tr w:rsidR="00C62BE9" w:rsidTr="00A55BAD">
        <w:trPr>
          <w:cnfStyle w:val="000000100000" w:firstRow="0" w:lastRow="0" w:firstColumn="0" w:lastColumn="0" w:oddVBand="0" w:evenVBand="0" w:oddHBand="1" w:evenHBand="0" w:firstRowFirstColumn="0" w:firstRowLastColumn="0" w:lastRowFirstColumn="0" w:lastRowLastColumn="0"/>
        </w:trPr>
        <w:tc>
          <w:tcPr>
            <w:tcW w:w="1818" w:type="dxa"/>
          </w:tcPr>
          <w:p w:rsidR="00C62BE9" w:rsidRDefault="00C62BE9" w:rsidP="00A55BAD">
            <w:r>
              <w:t>1 hour</w:t>
            </w:r>
          </w:p>
        </w:tc>
        <w:tc>
          <w:tcPr>
            <w:tcW w:w="2480" w:type="dxa"/>
          </w:tcPr>
          <w:p w:rsidR="00C62BE9" w:rsidRDefault="00C62BE9">
            <w:r>
              <w:t>Describe Existing Capabilities + Discussion (Continued …)</w:t>
            </w:r>
          </w:p>
        </w:tc>
        <w:tc>
          <w:tcPr>
            <w:tcW w:w="2561" w:type="dxa"/>
          </w:tcPr>
          <w:p w:rsidR="00C62BE9" w:rsidRDefault="00C62BE9">
            <w:r>
              <w:t>Legacy System Expert(s)  + SEI</w:t>
            </w:r>
          </w:p>
        </w:tc>
        <w:tc>
          <w:tcPr>
            <w:tcW w:w="2198" w:type="dxa"/>
          </w:tcPr>
          <w:p w:rsidR="00C62BE9" w:rsidRDefault="00C62BE9" w:rsidP="00A55BAD">
            <w:r>
              <w:t xml:space="preserve">SMART Engagement POC, SOA Project Manager, SOA </w:t>
            </w:r>
            <w:r>
              <w:lastRenderedPageBreak/>
              <w:t>Infrastructure Owner, Service Consumer Representative</w:t>
            </w:r>
          </w:p>
        </w:tc>
      </w:tr>
      <w:tr w:rsidR="00A55BAD" w:rsidTr="00A55BAD">
        <w:tc>
          <w:tcPr>
            <w:tcW w:w="1818" w:type="dxa"/>
          </w:tcPr>
          <w:p w:rsidR="00A55BAD" w:rsidRDefault="00C62BE9" w:rsidP="00A55BAD">
            <w:r>
              <w:lastRenderedPageBreak/>
              <w:t>30 minutes</w:t>
            </w:r>
          </w:p>
        </w:tc>
        <w:tc>
          <w:tcPr>
            <w:tcW w:w="2480" w:type="dxa"/>
          </w:tcPr>
          <w:p w:rsidR="00A55BAD" w:rsidRDefault="00A55BAD">
            <w:r>
              <w:t>Discussion of Identified Migration Issues</w:t>
            </w:r>
          </w:p>
        </w:tc>
        <w:tc>
          <w:tcPr>
            <w:tcW w:w="2561" w:type="dxa"/>
          </w:tcPr>
          <w:p w:rsidR="00A55BAD" w:rsidRDefault="00A55BAD">
            <w:r>
              <w:t>SEI</w:t>
            </w:r>
          </w:p>
        </w:tc>
        <w:tc>
          <w:tcPr>
            <w:tcW w:w="2198" w:type="dxa"/>
          </w:tcPr>
          <w:p w:rsidR="00A55BAD" w:rsidRDefault="00A55BAD" w:rsidP="00A55BAD">
            <w:r>
              <w:t>All</w:t>
            </w:r>
          </w:p>
        </w:tc>
      </w:tr>
      <w:tr w:rsidR="00A55BAD" w:rsidTr="00A55BAD">
        <w:trPr>
          <w:cnfStyle w:val="000000100000" w:firstRow="0" w:lastRow="0" w:firstColumn="0" w:lastColumn="0" w:oddVBand="0" w:evenVBand="0" w:oddHBand="1" w:evenHBand="0" w:firstRowFirstColumn="0" w:firstRowLastColumn="0" w:lastRowFirstColumn="0" w:lastRowLastColumn="0"/>
        </w:trPr>
        <w:tc>
          <w:tcPr>
            <w:tcW w:w="1818" w:type="dxa"/>
          </w:tcPr>
          <w:p w:rsidR="00A55BAD" w:rsidRDefault="00A55BAD" w:rsidP="00A55BAD">
            <w:r>
              <w:t>15 minutes</w:t>
            </w:r>
          </w:p>
        </w:tc>
        <w:tc>
          <w:tcPr>
            <w:tcW w:w="2480" w:type="dxa"/>
          </w:tcPr>
          <w:p w:rsidR="00A55BAD" w:rsidRDefault="00A55BAD">
            <w:r>
              <w:t>Wrap-Up</w:t>
            </w:r>
          </w:p>
        </w:tc>
        <w:tc>
          <w:tcPr>
            <w:tcW w:w="2561" w:type="dxa"/>
          </w:tcPr>
          <w:p w:rsidR="00A55BAD" w:rsidRDefault="00A55BAD">
            <w:r>
              <w:t>SEI</w:t>
            </w:r>
          </w:p>
        </w:tc>
        <w:tc>
          <w:tcPr>
            <w:tcW w:w="2198" w:type="dxa"/>
          </w:tcPr>
          <w:p w:rsidR="00A55BAD" w:rsidRDefault="00A55BAD" w:rsidP="00A55BAD">
            <w:r>
              <w:t>All</w:t>
            </w:r>
          </w:p>
        </w:tc>
      </w:tr>
    </w:tbl>
    <w:p w:rsidR="00A55BAD" w:rsidRDefault="00A55BAD"/>
    <w:tbl>
      <w:tblPr>
        <w:tblStyle w:val="LightList-Accent2"/>
        <w:tblW w:w="0" w:type="auto"/>
        <w:tblBorders>
          <w:top w:val="single" w:sz="4" w:space="0" w:color="632423" w:themeColor="accent2" w:themeShade="80"/>
          <w:left w:val="single" w:sz="4" w:space="0" w:color="632423" w:themeColor="accent2" w:themeShade="80"/>
          <w:bottom w:val="single" w:sz="4" w:space="0" w:color="632423" w:themeColor="accent2" w:themeShade="80"/>
          <w:right w:val="single" w:sz="4" w:space="0" w:color="632423" w:themeColor="accent2" w:themeShade="80"/>
          <w:insideH w:val="single" w:sz="4" w:space="0" w:color="632423" w:themeColor="accent2" w:themeShade="80"/>
          <w:insideV w:val="single" w:sz="4" w:space="0" w:color="632423" w:themeColor="accent2" w:themeShade="80"/>
        </w:tblBorders>
        <w:tblLook w:val="0420" w:firstRow="1" w:lastRow="0" w:firstColumn="0" w:lastColumn="0" w:noHBand="0" w:noVBand="1"/>
      </w:tblPr>
      <w:tblGrid>
        <w:gridCol w:w="1818"/>
        <w:gridCol w:w="2480"/>
        <w:gridCol w:w="2561"/>
        <w:gridCol w:w="2198"/>
      </w:tblGrid>
      <w:tr w:rsidR="00A55BAD" w:rsidRPr="00A55BAD" w:rsidTr="00A55BAD">
        <w:trPr>
          <w:cnfStyle w:val="100000000000" w:firstRow="1" w:lastRow="0" w:firstColumn="0" w:lastColumn="0" w:oddVBand="0" w:evenVBand="0" w:oddHBand="0" w:evenHBand="0" w:firstRowFirstColumn="0" w:firstRowLastColumn="0" w:lastRowFirstColumn="0" w:lastRowLastColumn="0"/>
        </w:trPr>
        <w:tc>
          <w:tcPr>
            <w:tcW w:w="9057" w:type="dxa"/>
            <w:gridSpan w:val="4"/>
            <w:shd w:val="clear" w:color="auto" w:fill="E5B8B7" w:themeFill="accent2" w:themeFillTint="66"/>
          </w:tcPr>
          <w:p w:rsidR="00A55BAD" w:rsidRPr="00A55BAD" w:rsidRDefault="00A55BAD" w:rsidP="00A55BAD">
            <w:pPr>
              <w:jc w:val="center"/>
              <w:rPr>
                <w:color w:val="auto"/>
                <w:sz w:val="24"/>
              </w:rPr>
            </w:pPr>
            <w:r w:rsidRPr="00A55BAD">
              <w:rPr>
                <w:color w:val="auto"/>
                <w:sz w:val="24"/>
              </w:rPr>
              <w:t>DAY 2</w:t>
            </w:r>
          </w:p>
        </w:tc>
      </w:tr>
      <w:tr w:rsidR="00A55BAD" w:rsidTr="00A55BAD">
        <w:trPr>
          <w:cnfStyle w:val="000000100000" w:firstRow="0" w:lastRow="0" w:firstColumn="0" w:lastColumn="0" w:oddVBand="0" w:evenVBand="0" w:oddHBand="1" w:evenHBand="0" w:firstRowFirstColumn="0" w:firstRowLastColumn="0" w:lastRowFirstColumn="0" w:lastRowLastColumn="0"/>
        </w:trPr>
        <w:tc>
          <w:tcPr>
            <w:tcW w:w="1818" w:type="dxa"/>
            <w:shd w:val="clear" w:color="auto" w:fill="E5B8B7" w:themeFill="accent2" w:themeFillTint="66"/>
          </w:tcPr>
          <w:p w:rsidR="00A55BAD" w:rsidRPr="00455662" w:rsidRDefault="00A55BAD" w:rsidP="00005585">
            <w:pPr>
              <w:jc w:val="center"/>
              <w:rPr>
                <w:b/>
              </w:rPr>
            </w:pPr>
            <w:r w:rsidRPr="00455662">
              <w:rPr>
                <w:b/>
              </w:rPr>
              <w:t>Suggested Time</w:t>
            </w:r>
          </w:p>
        </w:tc>
        <w:tc>
          <w:tcPr>
            <w:tcW w:w="2480" w:type="dxa"/>
            <w:shd w:val="clear" w:color="auto" w:fill="E5B8B7" w:themeFill="accent2" w:themeFillTint="66"/>
          </w:tcPr>
          <w:p w:rsidR="00A55BAD" w:rsidRPr="00455662" w:rsidRDefault="00A55BAD" w:rsidP="00005585">
            <w:pPr>
              <w:jc w:val="center"/>
              <w:rPr>
                <w:b/>
              </w:rPr>
            </w:pPr>
            <w:r>
              <w:rPr>
                <w:b/>
              </w:rPr>
              <w:t>Topic</w:t>
            </w:r>
          </w:p>
        </w:tc>
        <w:tc>
          <w:tcPr>
            <w:tcW w:w="2561" w:type="dxa"/>
            <w:shd w:val="clear" w:color="auto" w:fill="E5B8B7" w:themeFill="accent2" w:themeFillTint="66"/>
          </w:tcPr>
          <w:p w:rsidR="00A55BAD" w:rsidRPr="00455662" w:rsidRDefault="00A55BAD" w:rsidP="00005585">
            <w:pPr>
              <w:jc w:val="center"/>
              <w:rPr>
                <w:b/>
              </w:rPr>
            </w:pPr>
            <w:r>
              <w:rPr>
                <w:b/>
              </w:rPr>
              <w:t>Suggested Presenter</w:t>
            </w:r>
          </w:p>
        </w:tc>
        <w:tc>
          <w:tcPr>
            <w:tcW w:w="2198" w:type="dxa"/>
            <w:shd w:val="clear" w:color="auto" w:fill="E5B8B7" w:themeFill="accent2" w:themeFillTint="66"/>
          </w:tcPr>
          <w:p w:rsidR="00A55BAD" w:rsidRPr="00455662" w:rsidRDefault="00A55BAD" w:rsidP="00005585">
            <w:pPr>
              <w:jc w:val="center"/>
              <w:rPr>
                <w:b/>
              </w:rPr>
            </w:pPr>
            <w:r>
              <w:rPr>
                <w:b/>
              </w:rPr>
              <w:t xml:space="preserve">Representative </w:t>
            </w:r>
            <w:r w:rsidRPr="00455662">
              <w:rPr>
                <w:b/>
              </w:rPr>
              <w:t>Stakeholders in Attendance</w:t>
            </w:r>
          </w:p>
        </w:tc>
      </w:tr>
      <w:tr w:rsidR="00A55BAD" w:rsidRPr="00A55BAD" w:rsidTr="00A55BAD">
        <w:tc>
          <w:tcPr>
            <w:tcW w:w="1818" w:type="dxa"/>
          </w:tcPr>
          <w:p w:rsidR="00A55BAD" w:rsidRPr="00A55BAD" w:rsidRDefault="00A55BAD" w:rsidP="00A55BAD">
            <w:r w:rsidRPr="00A55BAD">
              <w:t>15 minutes</w:t>
            </w:r>
          </w:p>
        </w:tc>
        <w:tc>
          <w:tcPr>
            <w:tcW w:w="2480" w:type="dxa"/>
          </w:tcPr>
          <w:p w:rsidR="00A55BAD" w:rsidRPr="00A55BAD" w:rsidRDefault="00A55BAD" w:rsidP="00A55BAD">
            <w:r w:rsidRPr="00A55BAD">
              <w:t>Recap of Day 1</w:t>
            </w:r>
          </w:p>
        </w:tc>
        <w:tc>
          <w:tcPr>
            <w:tcW w:w="2561" w:type="dxa"/>
          </w:tcPr>
          <w:p w:rsidR="00A55BAD" w:rsidRPr="00A55BAD" w:rsidRDefault="00A55BAD" w:rsidP="00A55BAD">
            <w:r w:rsidRPr="00A55BAD">
              <w:t>SEI</w:t>
            </w:r>
          </w:p>
        </w:tc>
        <w:tc>
          <w:tcPr>
            <w:tcW w:w="2198" w:type="dxa"/>
          </w:tcPr>
          <w:p w:rsidR="00A55BAD" w:rsidRPr="00A55BAD" w:rsidRDefault="00A55BAD" w:rsidP="00A55BAD">
            <w:r w:rsidRPr="00A55BAD">
              <w:t>All</w:t>
            </w:r>
          </w:p>
        </w:tc>
      </w:tr>
      <w:tr w:rsidR="007E74AC" w:rsidTr="00A55BAD">
        <w:trPr>
          <w:cnfStyle w:val="000000100000" w:firstRow="0" w:lastRow="0" w:firstColumn="0" w:lastColumn="0" w:oddVBand="0" w:evenVBand="0" w:oddHBand="1" w:evenHBand="0" w:firstRowFirstColumn="0" w:firstRowLastColumn="0" w:lastRowFirstColumn="0" w:lastRowLastColumn="0"/>
        </w:trPr>
        <w:tc>
          <w:tcPr>
            <w:tcW w:w="1818" w:type="dxa"/>
          </w:tcPr>
          <w:p w:rsidR="007E74AC" w:rsidRPr="00A55BAD" w:rsidRDefault="007E74AC" w:rsidP="00A55BAD">
            <w:r>
              <w:t>1 hour</w:t>
            </w:r>
          </w:p>
        </w:tc>
        <w:tc>
          <w:tcPr>
            <w:tcW w:w="2480" w:type="dxa"/>
          </w:tcPr>
          <w:p w:rsidR="007E74AC" w:rsidRDefault="009E0B1C" w:rsidP="00A55BAD">
            <w:r>
              <w:t>Describe Existing Capabilities + Discussion (Continued …)</w:t>
            </w:r>
          </w:p>
        </w:tc>
        <w:tc>
          <w:tcPr>
            <w:tcW w:w="2561" w:type="dxa"/>
          </w:tcPr>
          <w:p w:rsidR="007E74AC" w:rsidRDefault="009E0B1C" w:rsidP="00A55BAD">
            <w:r>
              <w:t>Legacy System Expert(s)  + SEI</w:t>
            </w:r>
          </w:p>
        </w:tc>
        <w:tc>
          <w:tcPr>
            <w:tcW w:w="2198" w:type="dxa"/>
          </w:tcPr>
          <w:p w:rsidR="007E74AC" w:rsidRDefault="009E0B1C" w:rsidP="00A55BAD">
            <w:r>
              <w:t>SMART Engagement POC, SOA Project Manager, SOA Infrastructure Owner, Service Consumer Representative</w:t>
            </w:r>
          </w:p>
        </w:tc>
      </w:tr>
      <w:tr w:rsidR="007E74AC" w:rsidTr="00005585">
        <w:tc>
          <w:tcPr>
            <w:tcW w:w="1818" w:type="dxa"/>
          </w:tcPr>
          <w:p w:rsidR="007E74AC" w:rsidRDefault="007E74AC" w:rsidP="00005585">
            <w:r>
              <w:t>15 minutes</w:t>
            </w:r>
          </w:p>
        </w:tc>
        <w:tc>
          <w:tcPr>
            <w:tcW w:w="7239" w:type="dxa"/>
            <w:gridSpan w:val="3"/>
            <w:shd w:val="clear" w:color="auto" w:fill="F2DBDB" w:themeFill="accent2" w:themeFillTint="33"/>
          </w:tcPr>
          <w:p w:rsidR="007E74AC" w:rsidRDefault="007E74AC" w:rsidP="00005585">
            <w:pPr>
              <w:jc w:val="center"/>
            </w:pPr>
            <w:r>
              <w:t>Break</w:t>
            </w:r>
          </w:p>
        </w:tc>
      </w:tr>
      <w:tr w:rsidR="00A55BAD" w:rsidTr="00A55BAD">
        <w:trPr>
          <w:cnfStyle w:val="000000100000" w:firstRow="0" w:lastRow="0" w:firstColumn="0" w:lastColumn="0" w:oddVBand="0" w:evenVBand="0" w:oddHBand="1" w:evenHBand="0" w:firstRowFirstColumn="0" w:firstRowLastColumn="0" w:lastRowFirstColumn="0" w:lastRowLastColumn="0"/>
        </w:trPr>
        <w:tc>
          <w:tcPr>
            <w:tcW w:w="1818" w:type="dxa"/>
          </w:tcPr>
          <w:p w:rsidR="00A55BAD" w:rsidRPr="00A55BAD" w:rsidRDefault="009E0B1C" w:rsidP="007E74AC">
            <w:r>
              <w:t>2 hours</w:t>
            </w:r>
          </w:p>
        </w:tc>
        <w:tc>
          <w:tcPr>
            <w:tcW w:w="2480" w:type="dxa"/>
          </w:tcPr>
          <w:p w:rsidR="00A55BAD" w:rsidRPr="00A55BAD" w:rsidRDefault="009E0B1C" w:rsidP="00A55BAD">
            <w:r>
              <w:t>Describe Existing Capabilities + Discussion (Continued …)</w:t>
            </w:r>
          </w:p>
        </w:tc>
        <w:tc>
          <w:tcPr>
            <w:tcW w:w="2561" w:type="dxa"/>
          </w:tcPr>
          <w:p w:rsidR="00A55BAD" w:rsidRPr="00A55BAD" w:rsidRDefault="009E0B1C" w:rsidP="00A55BAD">
            <w:r>
              <w:t>Legacy System Expert(s)  + SEI</w:t>
            </w:r>
          </w:p>
        </w:tc>
        <w:tc>
          <w:tcPr>
            <w:tcW w:w="2198" w:type="dxa"/>
          </w:tcPr>
          <w:p w:rsidR="00A55BAD" w:rsidRPr="00A55BAD" w:rsidRDefault="009E0B1C" w:rsidP="00A55BAD">
            <w:r>
              <w:t>SMART Engagement POC, SOA Project Manager, SOA Infrastructure Owner, Service Consumer Representative</w:t>
            </w:r>
          </w:p>
        </w:tc>
      </w:tr>
      <w:tr w:rsidR="009E0B1C" w:rsidTr="00B83E14">
        <w:tc>
          <w:tcPr>
            <w:tcW w:w="1818" w:type="dxa"/>
          </w:tcPr>
          <w:p w:rsidR="009E0B1C" w:rsidRDefault="009E0B1C" w:rsidP="00B83E14">
            <w:r>
              <w:t>1 hour</w:t>
            </w:r>
          </w:p>
        </w:tc>
        <w:tc>
          <w:tcPr>
            <w:tcW w:w="7239" w:type="dxa"/>
            <w:gridSpan w:val="3"/>
            <w:shd w:val="clear" w:color="auto" w:fill="F2DBDB" w:themeFill="accent2" w:themeFillTint="33"/>
          </w:tcPr>
          <w:p w:rsidR="009E0B1C" w:rsidRDefault="009E0B1C" w:rsidP="00B83E14">
            <w:pPr>
              <w:jc w:val="center"/>
            </w:pPr>
            <w:r>
              <w:t>Lunch</w:t>
            </w:r>
          </w:p>
        </w:tc>
      </w:tr>
      <w:tr w:rsidR="009E0B1C" w:rsidTr="00B83E14">
        <w:trPr>
          <w:cnfStyle w:val="000000100000" w:firstRow="0" w:lastRow="0" w:firstColumn="0" w:lastColumn="0" w:oddVBand="0" w:evenVBand="0" w:oddHBand="1" w:evenHBand="0" w:firstRowFirstColumn="0" w:firstRowLastColumn="0" w:lastRowFirstColumn="0" w:lastRowLastColumn="0"/>
        </w:trPr>
        <w:tc>
          <w:tcPr>
            <w:tcW w:w="1818" w:type="dxa"/>
          </w:tcPr>
          <w:p w:rsidR="009E0B1C" w:rsidRDefault="009E0B1C" w:rsidP="00B83E14">
            <w:r>
              <w:t>1.5 hours</w:t>
            </w:r>
          </w:p>
        </w:tc>
        <w:tc>
          <w:tcPr>
            <w:tcW w:w="2480" w:type="dxa"/>
          </w:tcPr>
          <w:p w:rsidR="009E0B1C" w:rsidRDefault="009E0B1C" w:rsidP="00B83E14">
            <w:r>
              <w:t>Describe Target SOA Environment</w:t>
            </w:r>
            <w:r w:rsidR="00871A46">
              <w:t xml:space="preserve"> + Discussion</w:t>
            </w:r>
          </w:p>
        </w:tc>
        <w:tc>
          <w:tcPr>
            <w:tcW w:w="2561" w:type="dxa"/>
          </w:tcPr>
          <w:p w:rsidR="009E0B1C" w:rsidRDefault="009E0B1C" w:rsidP="00B83E14">
            <w:r>
              <w:t>SOA Infrastructure Owner</w:t>
            </w:r>
          </w:p>
        </w:tc>
        <w:tc>
          <w:tcPr>
            <w:tcW w:w="2198" w:type="dxa"/>
          </w:tcPr>
          <w:p w:rsidR="009E0B1C" w:rsidRDefault="009E0B1C" w:rsidP="009E0B1C">
            <w:r>
              <w:t>SMART Engagement POC, SOA Project Manager, Legacy System Expert,  Service Consumer Representative</w:t>
            </w:r>
          </w:p>
        </w:tc>
      </w:tr>
      <w:tr w:rsidR="0050402C" w:rsidTr="00B83E14">
        <w:tc>
          <w:tcPr>
            <w:tcW w:w="1818" w:type="dxa"/>
          </w:tcPr>
          <w:p w:rsidR="0050402C" w:rsidRDefault="0050402C" w:rsidP="00B83E14">
            <w:r>
              <w:t>15 minutes</w:t>
            </w:r>
          </w:p>
        </w:tc>
        <w:tc>
          <w:tcPr>
            <w:tcW w:w="7239" w:type="dxa"/>
            <w:gridSpan w:val="3"/>
            <w:shd w:val="clear" w:color="auto" w:fill="F2DBDB" w:themeFill="accent2" w:themeFillTint="33"/>
          </w:tcPr>
          <w:p w:rsidR="0050402C" w:rsidRDefault="0050402C" w:rsidP="00B83E14">
            <w:pPr>
              <w:jc w:val="center"/>
            </w:pPr>
            <w:r>
              <w:t>Break</w:t>
            </w:r>
          </w:p>
        </w:tc>
      </w:tr>
      <w:tr w:rsidR="0050402C" w:rsidTr="00B83E14">
        <w:trPr>
          <w:cnfStyle w:val="000000100000" w:firstRow="0" w:lastRow="0" w:firstColumn="0" w:lastColumn="0" w:oddVBand="0" w:evenVBand="0" w:oddHBand="1" w:evenHBand="0" w:firstRowFirstColumn="0" w:firstRowLastColumn="0" w:lastRowFirstColumn="0" w:lastRowLastColumn="0"/>
        </w:trPr>
        <w:tc>
          <w:tcPr>
            <w:tcW w:w="1818" w:type="dxa"/>
          </w:tcPr>
          <w:p w:rsidR="0050402C" w:rsidRDefault="0050402C" w:rsidP="00B83E14">
            <w:r>
              <w:t>45 minutes</w:t>
            </w:r>
          </w:p>
        </w:tc>
        <w:tc>
          <w:tcPr>
            <w:tcW w:w="2480" w:type="dxa"/>
          </w:tcPr>
          <w:p w:rsidR="0050402C" w:rsidRDefault="0050402C" w:rsidP="00B83E14">
            <w:r>
              <w:t xml:space="preserve">Describe Target SOA Environment </w:t>
            </w:r>
            <w:r w:rsidR="00871A46">
              <w:t xml:space="preserve"> + Discussion </w:t>
            </w:r>
            <w:r>
              <w:t>(Continued …)</w:t>
            </w:r>
          </w:p>
        </w:tc>
        <w:tc>
          <w:tcPr>
            <w:tcW w:w="2561" w:type="dxa"/>
          </w:tcPr>
          <w:p w:rsidR="0050402C" w:rsidRDefault="0050402C" w:rsidP="00B83E14">
            <w:r>
              <w:t>SOA Infrastructure Owner</w:t>
            </w:r>
          </w:p>
        </w:tc>
        <w:tc>
          <w:tcPr>
            <w:tcW w:w="2198" w:type="dxa"/>
          </w:tcPr>
          <w:p w:rsidR="0050402C" w:rsidRDefault="0050402C" w:rsidP="00B83E14">
            <w:r>
              <w:t>SMART Engagement POC, SOA Project Manager, Legacy System Expert,  Service Consumer Representative</w:t>
            </w:r>
          </w:p>
        </w:tc>
      </w:tr>
      <w:tr w:rsidR="0050402C" w:rsidTr="00B83E14">
        <w:tc>
          <w:tcPr>
            <w:tcW w:w="1818" w:type="dxa"/>
          </w:tcPr>
          <w:p w:rsidR="0050402C" w:rsidRPr="00A55BAD" w:rsidRDefault="0050402C" w:rsidP="00B83E14">
            <w:r>
              <w:t xml:space="preserve"> 45 minutes</w:t>
            </w:r>
          </w:p>
        </w:tc>
        <w:tc>
          <w:tcPr>
            <w:tcW w:w="2480" w:type="dxa"/>
          </w:tcPr>
          <w:p w:rsidR="0050402C" w:rsidRDefault="0050402C" w:rsidP="00B83E14">
            <w:r>
              <w:t>Discussion of Additional Identified Migration Issues</w:t>
            </w:r>
          </w:p>
        </w:tc>
        <w:tc>
          <w:tcPr>
            <w:tcW w:w="2561" w:type="dxa"/>
          </w:tcPr>
          <w:p w:rsidR="0050402C" w:rsidRDefault="0050402C" w:rsidP="00B83E14">
            <w:r>
              <w:t>SEI</w:t>
            </w:r>
          </w:p>
        </w:tc>
        <w:tc>
          <w:tcPr>
            <w:tcW w:w="2198" w:type="dxa"/>
          </w:tcPr>
          <w:p w:rsidR="0050402C" w:rsidRDefault="0050402C" w:rsidP="00B83E14">
            <w:r>
              <w:t>All</w:t>
            </w:r>
          </w:p>
        </w:tc>
      </w:tr>
      <w:tr w:rsidR="0050402C" w:rsidTr="00B83E14">
        <w:trPr>
          <w:cnfStyle w:val="000000100000" w:firstRow="0" w:lastRow="0" w:firstColumn="0" w:lastColumn="0" w:oddVBand="0" w:evenVBand="0" w:oddHBand="1" w:evenHBand="0" w:firstRowFirstColumn="0" w:firstRowLastColumn="0" w:lastRowFirstColumn="0" w:lastRowLastColumn="0"/>
        </w:trPr>
        <w:tc>
          <w:tcPr>
            <w:tcW w:w="1818" w:type="dxa"/>
          </w:tcPr>
          <w:p w:rsidR="0050402C" w:rsidRDefault="0050402C" w:rsidP="00B83E14">
            <w:r>
              <w:t>30 minutes</w:t>
            </w:r>
          </w:p>
        </w:tc>
        <w:tc>
          <w:tcPr>
            <w:tcW w:w="2480" w:type="dxa"/>
          </w:tcPr>
          <w:p w:rsidR="0050402C" w:rsidRDefault="0050402C" w:rsidP="00B83E14">
            <w:r>
              <w:t>Next Steps</w:t>
            </w:r>
          </w:p>
        </w:tc>
        <w:tc>
          <w:tcPr>
            <w:tcW w:w="2561" w:type="dxa"/>
          </w:tcPr>
          <w:p w:rsidR="0050402C" w:rsidRDefault="0050402C" w:rsidP="00B83E14">
            <w:r>
              <w:t>SEI</w:t>
            </w:r>
          </w:p>
        </w:tc>
        <w:tc>
          <w:tcPr>
            <w:tcW w:w="2198" w:type="dxa"/>
          </w:tcPr>
          <w:p w:rsidR="0050402C" w:rsidRDefault="0050402C" w:rsidP="00B83E14">
            <w:r>
              <w:t>All</w:t>
            </w:r>
          </w:p>
        </w:tc>
      </w:tr>
    </w:tbl>
    <w:p w:rsidR="00455662" w:rsidRDefault="00455662"/>
    <w:p w:rsidR="00572935" w:rsidRDefault="00572935"/>
    <w:sectPr w:rsidR="00572935" w:rsidSect="00B43B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2"/>
  </w:compat>
  <w:rsids>
    <w:rsidRoot w:val="00455662"/>
    <w:rsid w:val="00012A63"/>
    <w:rsid w:val="000C6908"/>
    <w:rsid w:val="00135AE7"/>
    <w:rsid w:val="00196C23"/>
    <w:rsid w:val="002B69D9"/>
    <w:rsid w:val="00394774"/>
    <w:rsid w:val="00455662"/>
    <w:rsid w:val="0050402C"/>
    <w:rsid w:val="00572935"/>
    <w:rsid w:val="005A2769"/>
    <w:rsid w:val="006B1ACC"/>
    <w:rsid w:val="006D3797"/>
    <w:rsid w:val="007A0AD3"/>
    <w:rsid w:val="007E74AC"/>
    <w:rsid w:val="00871A46"/>
    <w:rsid w:val="009E0B1C"/>
    <w:rsid w:val="009E15CD"/>
    <w:rsid w:val="009E6956"/>
    <w:rsid w:val="00A55BAD"/>
    <w:rsid w:val="00AA6C24"/>
    <w:rsid w:val="00B43B53"/>
    <w:rsid w:val="00B50041"/>
    <w:rsid w:val="00BE258A"/>
    <w:rsid w:val="00C62BE9"/>
    <w:rsid w:val="00D815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3B5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5566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List-Accent2">
    <w:name w:val="Light List Accent 2"/>
    <w:basedOn w:val="TableNormal"/>
    <w:uiPriority w:val="61"/>
    <w:rsid w:val="00455662"/>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Title">
    <w:name w:val="Title"/>
    <w:basedOn w:val="Normal"/>
    <w:next w:val="Normal"/>
    <w:link w:val="TitleChar"/>
    <w:uiPriority w:val="10"/>
    <w:qFormat/>
    <w:rsid w:val="007E74A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E74AC"/>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unhideWhenUsed/>
    <w:rsid w:val="00AA6C2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650990">
      <w:bodyDiv w:val="1"/>
      <w:marLeft w:val="0"/>
      <w:marRight w:val="0"/>
      <w:marTop w:val="0"/>
      <w:marBottom w:val="0"/>
      <w:divBdr>
        <w:top w:val="none" w:sz="0" w:space="0" w:color="auto"/>
        <w:left w:val="none" w:sz="0" w:space="0" w:color="auto"/>
        <w:bottom w:val="none" w:sz="0" w:space="0" w:color="auto"/>
        <w:right w:val="none" w:sz="0" w:space="0" w:color="auto"/>
      </w:divBdr>
    </w:div>
    <w:div w:id="1791587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mailto:permission@sei.cmu.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0F88195A175F94E81717E789368D2C8" ma:contentTypeVersion="0" ma:contentTypeDescription="Create a new document." ma:contentTypeScope="" ma:versionID="bb37cc290966c38fe70de01da07313b4">
  <xsd:schema xmlns:xsd="http://www.w3.org/2001/XMLSchema" xmlns:p="http://schemas.microsoft.com/office/2006/metadata/properties" targetNamespace="http://schemas.microsoft.com/office/2006/metadata/properties" ma:root="true" ma:fieldsID="46ce51841bcaebe75ae25adb2fb3cbe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D47503-FC5B-4678-B8EE-89B7C457EA2F}">
  <ds:schemaRefs>
    <ds:schemaRef ds:uri="http://schemas.openxmlformats.org/package/2006/metadata/core-properties"/>
    <ds:schemaRef ds:uri="http://purl.org/dc/terms/"/>
    <ds:schemaRef ds:uri="http://purl.org/dc/elements/1.1/"/>
    <ds:schemaRef ds:uri="http://schemas.microsoft.com/office/2006/metadata/properties"/>
    <ds:schemaRef ds:uri="http://www.w3.org/XML/1998/namespace"/>
    <ds:schemaRef ds:uri="http://schemas.microsoft.com/office/2006/documentManagement/types"/>
    <ds:schemaRef ds:uri="http://purl.org/dc/dcmitype/"/>
  </ds:schemaRefs>
</ds:datastoreItem>
</file>

<file path=customXml/itemProps2.xml><?xml version="1.0" encoding="utf-8"?>
<ds:datastoreItem xmlns:ds="http://schemas.openxmlformats.org/officeDocument/2006/customXml" ds:itemID="{A934FDF4-2466-4308-B050-B79AA82BA4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981CC4EB-3056-4214-886F-99B5BA2EBC8A}">
  <ds:schemaRefs>
    <ds:schemaRef ds:uri="http://schemas.microsoft.com/sharepoint/v3/contenttype/forms"/>
  </ds:schemaRefs>
</ds:datastoreItem>
</file>

<file path=customXml/itemProps4.xml><?xml version="1.0" encoding="utf-8"?>
<ds:datastoreItem xmlns:ds="http://schemas.openxmlformats.org/officeDocument/2006/customXml" ds:itemID="{9770999D-F59E-4C86-88F0-8757C2A6A0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694</Words>
  <Characters>3958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Software Engineering Institute</Company>
  <LinksUpToDate>false</LinksUpToDate>
  <CharactersWithSpaces>4643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glewis</dc:creator>
  <cp:lastModifiedBy>cdixon</cp:lastModifiedBy>
  <cp:revision>5</cp:revision>
  <dcterms:created xsi:type="dcterms:W3CDTF">2013-02-04T15:58:00Z</dcterms:created>
  <dcterms:modified xsi:type="dcterms:W3CDTF">2013-02-11T22:13:00Z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0x01010000F88195A175F94E81717E789368D2C8</vt:lpwstr>
  </property>
</Properties>
</file>